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E" w:rsidRPr="00C855BE" w:rsidRDefault="00C855BE" w:rsidP="00C855BE">
      <w:pPr>
        <w:shd w:val="clear" w:color="auto" w:fill="F9FCFD"/>
        <w:spacing w:after="225" w:line="240" w:lineRule="auto"/>
        <w:jc w:val="both"/>
        <w:textAlignment w:val="baseline"/>
        <w:outlineLvl w:val="2"/>
        <w:rPr>
          <w:rFonts w:ascii="Georgia" w:eastAsia="Times New Roman" w:hAnsi="Georgia" w:cs="Arial"/>
          <w:b/>
          <w:bCs/>
          <w:caps/>
          <w:color w:val="083A5D"/>
          <w:sz w:val="28"/>
          <w:szCs w:val="28"/>
          <w:lang w:eastAsia="ru-RU"/>
        </w:rPr>
      </w:pPr>
      <w:r w:rsidRPr="00C855BE">
        <w:rPr>
          <w:rFonts w:ascii="Georgia" w:eastAsia="Times New Roman" w:hAnsi="Georgia" w:cs="Arial"/>
          <w:b/>
          <w:bCs/>
          <w:caps/>
          <w:color w:val="083A5D"/>
          <w:sz w:val="28"/>
          <w:szCs w:val="28"/>
          <w:lang w:eastAsia="ru-RU"/>
        </w:rPr>
        <w:t>КОСТРОМСКАЯ ГОСАВТОИНСПЕКЦИЯ ОБРАЩАЕТ ВНИМАНИЕ УЧАСТНИКОВ ДОРОЖНОГО ДВИЖЕНИЯ НА БЕЗОПАСНОСТЬ ДЕТЕЙ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 Костромской области при поддержке Губернатора Костромской области С.К. </w:t>
      </w:r>
      <w:proofErr w:type="spellStart"/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Ситникова</w:t>
      </w:r>
      <w:proofErr w:type="spellEnd"/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 уполномоченного по правам ребенка при Губернаторе Костромской области Н.В. </w:t>
      </w:r>
      <w:proofErr w:type="spellStart"/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Шадричевой</w:t>
      </w:r>
      <w:proofErr w:type="spellEnd"/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ежегодно в период с апреля по сентябрь проводится широкомасштабная социальная кампания «Безопасная дорога – защити своего ребенка!». В 2016 году период ее проведения с 16 мая по 19 сентября.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Детский дорожно-транспортный травматизм имеет ярко выраженный сезонный характер, наибольшее количество дорожных происшествий регистрируется в летний период в связи с незанятостью детей и отсутствием контроля со стороны взрослых. При рассмотрении каждого дорожно-транспортного происшествия сотрудниками Госавтоинспекции устанавливаются причины его совершения, а также факторы, сопутствующие ДТП - почему ребенок дошкольного возраста находился на проезжей части без сопровождения взрослых или 13-летний подросток управлял скутером.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 2016 году </w:t>
      </w:r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на территории Костромского муниципального района произошло 4 ДТП с участием несовершеннолетних пассажиров</w:t>
      </w:r>
      <w:r w:rsidR="00B86C0B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где пострадали 4 ребенка</w:t>
      </w:r>
      <w:proofErr w:type="gramStart"/>
      <w:r w:rsidR="00B86C0B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bookmarkStart w:id="0" w:name="_GoBack"/>
      <w:bookmarkEnd w:id="0"/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proofErr w:type="gramEnd"/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Дети страдают по беспечности взрослых, а иногда в результате их преступной халатности. Согласно ст. 63 Семейного кодекса «Родители несут ответственность за воспитание и развитие детей. Они обязаны заботиться о здоровье, физическом, психическом, духовном и нравственном развитии своих детей». Однако родители безответственно относятся к безопасности детей и создают реальную угрозу их жизни и здоровью. Проявляя халатное отношение к детям, родители тем самым ненадлежащим образом исполняют свои родительские обязанности, что в соответствии со ст. 5.35 Кодекса Российской Федерации об административных правонарушениях предусматривает ответственность в виде предупреждения или наложения административного штрафа.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Цель кампании: привлечение внимания общественности к проблеме детской дорожной безопасности, повышение ответственности родителей и других взрослых участников дорожного движения за сохранение жизни и здоровья детей, обеспечение их безопасности на дороге.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Условиями достижения цели кампании является решение следующих задач: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1. Донесение до целевой аудитории основной идеи кампании – дорожная безопасность детей зависит от поведения взрослых.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2. Обеспечение поддержания интереса общества к проблеме детского дорожно-транспортного травматизма.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3. Формирование положительного общественного мнения о деятельности сотрудников Госавтоинспекции.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Кампания состоит из трех этапов: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1 этап – профилактические мероприятия, направленные на подготовку детей и их родителей к участию в дорожном движении в период летних школьных каникул;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2 этап – мероприятия, направленные на активизацию работы по профилактике детского дорожно-транспортного травматизма и обеспечения безопасности детей в период летнего отдыха;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3 этап – мероприятия, направленные на адаптацию детей к транспортной среде в местах постоянного жительства и учебы.</w:t>
      </w:r>
    </w:p>
    <w:p w:rsidR="00C855BE" w:rsidRPr="00C855BE" w:rsidRDefault="00C855BE" w:rsidP="00C855B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Сотрудники </w:t>
      </w: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Госавтоинспекци</w:t>
      </w:r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</w:t>
      </w:r>
      <w:r w:rsidRPr="00C855BE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призывает всех взрослых жителей нашего региона помнить: «Чужих детей не бывает!»</w:t>
      </w:r>
    </w:p>
    <w:p w:rsidR="005B7FA0" w:rsidRDefault="005B7FA0"/>
    <w:sectPr w:rsidR="005B7FA0" w:rsidSect="00C7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BE"/>
    <w:rsid w:val="005B7FA0"/>
    <w:rsid w:val="006D4D89"/>
    <w:rsid w:val="00B86C0B"/>
    <w:rsid w:val="00C70919"/>
    <w:rsid w:val="00C8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5</cp:revision>
  <dcterms:created xsi:type="dcterms:W3CDTF">2016-05-12T17:49:00Z</dcterms:created>
  <dcterms:modified xsi:type="dcterms:W3CDTF">2016-06-30T07:53:00Z</dcterms:modified>
</cp:coreProperties>
</file>