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D" w:rsidRDefault="0043682D" w:rsidP="0043682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Круглый стол</w:t>
      </w:r>
    </w:p>
    <w:p w:rsidR="001640C1" w:rsidRDefault="0043682D" w:rsidP="0043682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1640C1" w:rsidRPr="004368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Использование современных технологий в образовательном процессе ДОУ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7815B3" w:rsidRPr="00F44DF4" w:rsidRDefault="007815B3" w:rsidP="0043682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Современные требования, предъявляемые государством к качеству воспитательно-образовательной работы в детском саду, подразумевают, что педагог должен смело владеть необходимыми образовательными технологиями.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Технологии, используемые в работе с детьми: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. Здоровьесберегающие образовательные технологии в детском саду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технологии воспитания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2. Технология развивающего обучения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(образовательная программа ДОУ)</w:t>
      </w:r>
      <w:proofErr w:type="gramStart"/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 - направление в теории и практике образования, ориентирующееся на развитие физических, познавательных и нравственных способностей воспитанников обучающихся путём использования их потенциальных возможностей.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Это мотивация на конкретное действия, на познание, на новое.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среда ДОУ, программы ДОУ.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3. Технология проектной деятельности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Проектная деятельность 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 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4. Технология исследовательской деятельности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Для исследовательской деятельности могут быть выбраны доступные и интересные детям старшего дошкольного возраста типы исследования: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• Опыты (экспериментирование)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>своение причинно-следственных связей и отношений;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Состояние и превращение вещества. Движение воздуха, воды.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Свойства почвы и минералов. Условия жизни растений.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• Коллекционирование (классификационная работа) — освоение родовидовых отношений;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Виды растений.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Виды животных.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Виды строительных сооружений.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Виды транспорта.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Виды профессий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• Путешествие по карте—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>воение пространственных схем и отношений (представления о пространстве мира) 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Стороны света. Рельефы местности. Природные ландшафты и их обитатели.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Части света, их природные и культурные «метки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>символы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lastRenderedPageBreak/>
        <w:t>• Путешествие по «реке времени» - освоение временных отношений (представления об историческом времени — от прошлого к настоящему)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- Прошлое и настоящее человечества (историческое время) в «метках» материальной цивилизации (например, Египет — пирамиды).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История жилища и благоустройства.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5. Технология проблемного обучения в детском саду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Существуют четыре уровня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в обучении: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1. Воспитатель сам ставит проблему (задачу) и сам решает её при активном слушании и обсуждении детьми.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Первым этапом 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 », «Что мы можем использовать из известного нам для нахождения неизвестного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На втором этапе происходит процесс решения проблемы. Он состоит в открытии новых, ранее неизвестных связей и отношений элементов проблемы, т. 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Третий этап 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Стремясь поддержать у детей интерес к новой теме, мы создаем новую проблемную ситуацию. Создавая проблемные ситуации, мы побуждаем детей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5. Технология разноуровневого обучения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>, Б, C, что дает возможность каждому воспитаннику овладевать учебным материалом на разном уровне (А, В, С, но не ниже базового, в зависимости от способностей и индивидуальных особенностей личности каждого воспитанника.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это технология, при которой за критерий оценки деятельности ребёнка принимаются его усилия по овладению этим материалом, творческому его применению.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Основу технологии разноуровневого обучения составляют: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диагностика воспитанника;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сетевое планирование;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6. Технология коллективного способа обучения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Все формы организации процесса обучения делятся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общие и конкретные. Общие формы не зависят от конкретных дидактических задач и определяются только структурой общения между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и обучаемыми.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Таких форм 4: индивидуальная, парная, групповая, коллективная.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Коллективной формой организации процесса обучения является только работа учащихся в парах сменного состава (общение либо с каждым отдельно, либо по очереди)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Коллективная форма обучения означает такую организацию обучения, при которой все участники работают друг с другом в парах и состав пар периодически меняется. В итоге получается, что каждый член коллектива работает по очереди с каждым, при этом некоторые из них могут работать индивидуально. Технология коллективного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позволяет плодотворно развивать у 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и коммуникативные умения.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7. Интерактивная технология в ДОУ, технология ИКТ.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>, при котором ребенок принимает активное участие в данной деятельности. Это способствует осознанному усвоению новых знаний.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Обучение для детей становится более привлекательным и захватывающим. В работе с интерактивной доской у детей развиваются все психические процессы: внимание, мышление, память; речь, а также мелкая моторика. У старшего дошкольника лучше развито непроизвольное внимание, которое становится более концентрированным, когда ему интересно, изучающий материал отличается наглядностью, яркостью, вызывает у ребенка положительные эмоции.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8. Игровая технология.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технология организации сюжетно-ролевых игр.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b/>
          <w:sz w:val="24"/>
          <w:szCs w:val="24"/>
        </w:rPr>
        <w:t>9. Технология интегрированного обучения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Интегрированное занятие отличается от традиционного использованием </w:t>
      </w:r>
      <w:proofErr w:type="spellStart"/>
      <w:r w:rsidRPr="007815B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связей, предусматривающих лишь эпизодическое включение материала других предметов.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Интегрирование - соединяют знания из разных образовательных областей на равноправной основе, дополняя друг друга. При этом решается несколько задач развития. В форме интегрированных занятий лучше проводить обобщающие занятия, презентации тем, итоговые занятия.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Наиболее эффективные методы и приёмы на интегрированном занятии: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сравнительный анализ, сопоставление, поиск, эвристическая деятельность.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проблемные вопросы, стимулирование, проявление открытий, задания типа «докажи», «объясни».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Примерная структура: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вводная часть: создаётся проблемная ситуация, стимулирующая активность детей к поиску её решения (например: что произойдёт, если на планете не будет воды)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основная часть: новые задания на основе содержания различных областей с опорой на наглядность; обогащение и активизация словаря;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заключительная часть: детям предлагается любая практическая работа (дидактическая игра, рисование)</w:t>
      </w:r>
      <w:proofErr w:type="gramStart"/>
      <w:r w:rsidRPr="007815B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Методика подготовки и проведение: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 выбор областей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-учёт программных требований;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-базовое направление;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-выявить основной принцип построения системы занятия;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-продумать развивающие задачи;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-использовать разнообразные виды деятельности;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-учитывать особенности формирования развития различных видов мышления;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-использование большего количества атрибутов и наглядного материала;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-использовать методы и приёмы продуктивного характера;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-учитывать личностно-ориентированный подход;</w:t>
      </w:r>
    </w:p>
    <w:p w:rsidR="001640C1" w:rsidRPr="007815B3" w:rsidRDefault="001640C1" w:rsidP="007815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15B3">
        <w:rPr>
          <w:rFonts w:ascii="Times New Roman" w:eastAsia="Times New Roman" w:hAnsi="Times New Roman" w:cs="Times New Roman"/>
          <w:sz w:val="24"/>
          <w:szCs w:val="24"/>
        </w:rPr>
        <w:t>Боле целесообразная интеграция областей «Познавательное и физическое развитие»; «Познавательное и художественно-эстетическое»; «Социально-коммуникативное и художественно-эстетическое»</w:t>
      </w:r>
    </w:p>
    <w:p w:rsidR="002E4534" w:rsidRPr="007815B3" w:rsidRDefault="002E4534" w:rsidP="007815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4534" w:rsidRPr="007815B3" w:rsidSect="00781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C1"/>
    <w:rsid w:val="001640C1"/>
    <w:rsid w:val="00167175"/>
    <w:rsid w:val="002E4534"/>
    <w:rsid w:val="0043682D"/>
    <w:rsid w:val="007815B3"/>
    <w:rsid w:val="00A1644C"/>
    <w:rsid w:val="00C57669"/>
    <w:rsid w:val="00F4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4C"/>
  </w:style>
  <w:style w:type="paragraph" w:styleId="1">
    <w:name w:val="heading 1"/>
    <w:basedOn w:val="a"/>
    <w:link w:val="10"/>
    <w:uiPriority w:val="9"/>
    <w:qFormat/>
    <w:rsid w:val="0016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6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640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40C1"/>
    <w:rPr>
      <w:color w:val="0000FF"/>
      <w:u w:val="single"/>
    </w:rPr>
  </w:style>
  <w:style w:type="paragraph" w:styleId="a5">
    <w:name w:val="No Spacing"/>
    <w:uiPriority w:val="1"/>
    <w:qFormat/>
    <w:rsid w:val="00436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SamLab.ws</cp:lastModifiedBy>
  <cp:revision>9</cp:revision>
  <cp:lastPrinted>2015-01-28T04:00:00Z</cp:lastPrinted>
  <dcterms:created xsi:type="dcterms:W3CDTF">2015-01-28T03:23:00Z</dcterms:created>
  <dcterms:modified xsi:type="dcterms:W3CDTF">2015-08-12T06:51:00Z</dcterms:modified>
</cp:coreProperties>
</file>