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F5" w:rsidRDefault="00EE01F5" w:rsidP="00086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863F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молодым педагогам. Профилактика детского травматизма.</w:t>
      </w:r>
    </w:p>
    <w:p w:rsidR="000863F6" w:rsidRPr="000863F6" w:rsidRDefault="000863F6" w:rsidP="00086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E01F5" w:rsidRPr="000863F6" w:rsidRDefault="00EE01F5" w:rsidP="000863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отравлениях ядовитыми растениями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863F6">
        <w:rPr>
          <w:rFonts w:ascii="Times New Roman" w:eastAsia="Times New Roman" w:hAnsi="Times New Roman" w:cs="Times New Roman"/>
          <w:sz w:val="24"/>
          <w:szCs w:val="24"/>
        </w:rPr>
        <w:t>Перечень ядовитых растений: – белена черная; – дурман обыкновенный – ядовиты все части растения; – клещевина обыкновенная – отравление происходит семенами, похожими на фасоль, бобы (употребление 10 семян приводит к смерти); – паслен черный; – волчьи ягоды; – амброзия.</w:t>
      </w:r>
      <w:proofErr w:type="gramEnd"/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1.2. Симптомы отравления ядовитыми растениями и оказание первой доврачебной помощи. </w:t>
      </w:r>
      <w:proofErr w:type="gramStart"/>
      <w:r w:rsidRPr="000863F6">
        <w:rPr>
          <w:rFonts w:ascii="Times New Roman" w:eastAsia="Times New Roman" w:hAnsi="Times New Roman" w:cs="Times New Roman"/>
          <w:sz w:val="24"/>
          <w:szCs w:val="24"/>
        </w:rPr>
        <w:t>Белена черная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судороги, буйное состояние.</w:t>
      </w:r>
      <w:proofErr w:type="gramEnd"/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 Симптомы развиваются от 10 мин до 10–15 ч. При отравлении беленой черной показано промывание желудка раствором гидрокарбоната натрия с активированным углем; влажное обвертывание, холод на голову, паховые области, симптоматическое лечение. </w:t>
      </w:r>
      <w:proofErr w:type="gramStart"/>
      <w:r w:rsidRPr="000863F6">
        <w:rPr>
          <w:rFonts w:ascii="Times New Roman" w:eastAsia="Times New Roman" w:hAnsi="Times New Roman" w:cs="Times New Roman"/>
          <w:sz w:val="24"/>
          <w:szCs w:val="24"/>
        </w:rPr>
        <w:t>Дурман обыкновенный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судороги, буйное состояние.</w:t>
      </w:r>
      <w:proofErr w:type="gramEnd"/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 Симптомы развиваются от 10 мин до 10–15 ч. При отравлении дурманом обыкновенным показано промывание желудка раствором гидрокарбоната натрия с активированным углем; влажное обертывание, холод на голову, паховые области, симптоматическое лечение. </w:t>
      </w:r>
      <w:proofErr w:type="gramStart"/>
      <w:r w:rsidRPr="000863F6">
        <w:rPr>
          <w:rFonts w:ascii="Times New Roman" w:eastAsia="Times New Roman" w:hAnsi="Times New Roman" w:cs="Times New Roman"/>
          <w:sz w:val="24"/>
          <w:szCs w:val="24"/>
        </w:rPr>
        <w:t>Клещевина обыкновенная – недомогание, тошнота, рвота, боль и жжение в пищеводе и желудке, головная боль, сонливость, потеря ориентации, сознания, цианоз, нарушение сердечной деятельности, судороги, температура тела понижена.</w:t>
      </w:r>
      <w:proofErr w:type="gramEnd"/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 При отравлении клещевиной обыкновенной следует провести многократное промывание желудка, клизмы с введением активированного угля, также показан прием слизистых отваров (кисель, желе); полный покой с обогреванием тела. </w:t>
      </w:r>
      <w:proofErr w:type="gramStart"/>
      <w:r w:rsidRPr="000863F6">
        <w:rPr>
          <w:rFonts w:ascii="Times New Roman" w:eastAsia="Times New Roman" w:hAnsi="Times New Roman" w:cs="Times New Roman"/>
          <w:sz w:val="24"/>
          <w:szCs w:val="24"/>
        </w:rPr>
        <w:t>Паслен черный – боль в животе, тошнота, рвота, депрессивное состояние, головокружение, затрудненное дыхание, неправильный пульс, нарушение сердечной деятельности, коматозное состояние.</w:t>
      </w:r>
      <w:proofErr w:type="gramEnd"/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 При отравлении пасленом черным показано промывание желудка активированным углем, искусственная вентиляция легких.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1.3. Во всех случаях отравлений ядовитыми растениями должна быть проведена госпитализация в лечебное учреждение. </w:t>
      </w:r>
    </w:p>
    <w:p w:rsidR="00EE01F5" w:rsidRPr="000863F6" w:rsidRDefault="00EE01F5" w:rsidP="000863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отравлениях ядовитыми грибами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0863F6">
        <w:rPr>
          <w:rFonts w:ascii="Times New Roman" w:eastAsia="Times New Roman" w:hAnsi="Times New Roman" w:cs="Times New Roman"/>
          <w:sz w:val="24"/>
          <w:szCs w:val="24"/>
        </w:rPr>
        <w:t>Отравление наступает при употреблении в пищу ядовитых грибов (мухоморы, бледная и зеленая поганка, ложные опята), а также условно съедобных грибов (строчки, сморчки, свинушки, волнушки, сыроежки) при их недостаточной кулинарной обработке (если они мало промыты, не выдержаны в воде, плохо проварены, не прожарены).</w:t>
      </w:r>
      <w:proofErr w:type="gramEnd"/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 Скрытый период отравления – 1–4, реже 10 ч. Затем возникают тошнота, рвота, разлитая боль в животе, диарея, может появиться желтуха; при тяжелых отравлениях – параличи, кома.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>2.2. При оказании помощи необходимо обильное питье с последующим вызыванием рвоты, очистительная клизма. Промывание желудка активированным углем. Срочная госпитализация.</w:t>
      </w:r>
    </w:p>
    <w:p w:rsidR="00EE01F5" w:rsidRPr="000863F6" w:rsidRDefault="00EE01F5" w:rsidP="000863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Первая помощь при тепловом, солнечном ударе 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>3.1. У ребенка, длительное время находящегося в сильно натопленном помещении или жаркую безветренную погоду в тени, может произойти тепловой удар; нормальная терморегуляция организма нарушается, температура тела повышается, появляются вялость, покраснение лица, обильное потоотделение, головная боль, нарушается координация движения. В более тяжелых случаях дыхание учащается, лицо бледнеет, наступает потеря сознания. То же происходит и при длительном воздействии на непокрытую голову ребенка прямых солнечных лучей (солнечный удар).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3.2. При первых признаках теплового или солнечного удара пострадавшего необходимо перевести в тенистое, прохладное место, снять одежду, смочить голову и </w:t>
      </w:r>
      <w:r w:rsidRPr="000863F6">
        <w:rPr>
          <w:rFonts w:ascii="Times New Roman" w:eastAsia="Times New Roman" w:hAnsi="Times New Roman" w:cs="Times New Roman"/>
          <w:sz w:val="24"/>
          <w:szCs w:val="24"/>
        </w:rPr>
        <w:lastRenderedPageBreak/>
        <w:t>грудь прохладной водой. При отсутствии дыхания или сильном его ослаблении сделать искусственное дыхание.</w:t>
      </w:r>
    </w:p>
    <w:p w:rsidR="00EE01F5" w:rsidRPr="000863F6" w:rsidRDefault="00EE01F5" w:rsidP="000863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укусах насекомых 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>4.1. Для детей опасны укусы пчел, ос, слепней. При укусах возможна только местная реакция, которая проявляется жгучей болью, покраснением и отеком в месте укуса. Наиболее ярко это выражено при укусе лица и шеи. Особенно опасны и болезненны укусы в глаза и слизистые рта, губы. При этом возможно серьезное повреждение органов зрения. Отек, развивающийся при укусах в губы и слизистую рта, может привести к удушью и смерти.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0863F6">
        <w:rPr>
          <w:rFonts w:ascii="Times New Roman" w:eastAsia="Times New Roman" w:hAnsi="Times New Roman" w:cs="Times New Roman"/>
          <w:sz w:val="24"/>
          <w:szCs w:val="24"/>
        </w:rPr>
        <w:t>Общие симптомы при укусах следующие: озноб, повышение температуры, одышка, головокружение, головная боль, учащение сердцебиения, боли в области сердца, тошнота, рвота, обмороки.</w:t>
      </w:r>
      <w:proofErr w:type="gramEnd"/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>4.3. При оказании помощи в первую очередь следует удалить жало из места укуса, затем промыть ранку спиртом и положить холод. При развитии удушья ребенок нуждается в немедленной госпитализации.</w:t>
      </w:r>
    </w:p>
    <w:p w:rsidR="00EE01F5" w:rsidRPr="000863F6" w:rsidRDefault="00EE01F5" w:rsidP="000863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укусах клеща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обращать на детей с укусами клеща. После осмотра ребенка необходимо:</w:t>
      </w:r>
    </w:p>
    <w:p w:rsidR="00EE01F5" w:rsidRPr="000863F6" w:rsidRDefault="00EE01F5" w:rsidP="000863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удалить клеща; </w:t>
      </w:r>
    </w:p>
    <w:p w:rsidR="00EE01F5" w:rsidRPr="000863F6" w:rsidRDefault="00EE01F5" w:rsidP="000863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измерить температуру; </w:t>
      </w:r>
    </w:p>
    <w:p w:rsidR="00EE01F5" w:rsidRPr="000863F6" w:rsidRDefault="00EE01F5" w:rsidP="000863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повышенной температуры – дать рекомендации родителям по измерению температуры в течение 14 дней; </w:t>
      </w:r>
    </w:p>
    <w:p w:rsidR="00EE01F5" w:rsidRPr="000863F6" w:rsidRDefault="00EE01F5" w:rsidP="000863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при повышении температуры – немедленно госпитализировать больного в инфекционный стационар; </w:t>
      </w:r>
    </w:p>
    <w:p w:rsidR="00EE01F5" w:rsidRPr="000863F6" w:rsidRDefault="00EE01F5" w:rsidP="000863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лихорадки; </w:t>
      </w:r>
    </w:p>
    <w:p w:rsidR="00EE01F5" w:rsidRPr="000863F6" w:rsidRDefault="00EE01F5" w:rsidP="000863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 xml:space="preserve">обратить внимание на возможные проявления геморрагического синдрома: носовые кровотечения, кровянистые выделения из половых путей, кровоточивость десен. При выявлении вышеперечисленных симптомов немедленно госпитализировать ребенка в инфекционный стационар; </w:t>
      </w:r>
    </w:p>
    <w:p w:rsidR="00EE01F5" w:rsidRPr="000863F6" w:rsidRDefault="00EE01F5" w:rsidP="000863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F6">
        <w:rPr>
          <w:rFonts w:ascii="Times New Roman" w:eastAsia="Times New Roman" w:hAnsi="Times New Roman" w:cs="Times New Roman"/>
          <w:sz w:val="24"/>
          <w:szCs w:val="24"/>
        </w:rPr>
        <w:t>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</w:t>
      </w:r>
    </w:p>
    <w:p w:rsidR="00EE01F5" w:rsidRPr="000863F6" w:rsidRDefault="00EE01F5" w:rsidP="000863F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776B2" w:rsidRPr="000863F6" w:rsidRDefault="003776B2" w:rsidP="00086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76B2" w:rsidRPr="000863F6" w:rsidSect="00EF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6CE8"/>
    <w:multiLevelType w:val="multilevel"/>
    <w:tmpl w:val="B1C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62E6E"/>
    <w:multiLevelType w:val="hybridMultilevel"/>
    <w:tmpl w:val="A1C470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1F5"/>
    <w:rsid w:val="000863F6"/>
    <w:rsid w:val="003776B2"/>
    <w:rsid w:val="00EE01F5"/>
    <w:rsid w:val="00E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SamLab.ws</cp:lastModifiedBy>
  <cp:revision>5</cp:revision>
  <dcterms:created xsi:type="dcterms:W3CDTF">2013-10-14T23:15:00Z</dcterms:created>
  <dcterms:modified xsi:type="dcterms:W3CDTF">2015-08-12T07:04:00Z</dcterms:modified>
</cp:coreProperties>
</file>